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5B" w:rsidRDefault="00DF25F3" w:rsidP="00B4545B">
      <w:pPr>
        <w:jc w:val="center"/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00500" cy="828675"/>
            <wp:effectExtent l="19050" t="0" r="0" b="0"/>
            <wp:docPr id="1" name="Picture 0" descr="Shorewood Foundation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orewood Foundation Logo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0D" w:rsidRDefault="003B340D" w:rsidP="003B3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Shorewood Foundation Meeting Minutes</w:t>
      </w:r>
    </w:p>
    <w:p w:rsidR="003B340D" w:rsidRDefault="003B340D" w:rsidP="003B3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007D84">
        <w:rPr>
          <w:b/>
          <w:sz w:val="32"/>
          <w:szCs w:val="32"/>
        </w:rPr>
        <w:t>May 13</w:t>
      </w:r>
      <w:r w:rsidR="006F5D4C">
        <w:rPr>
          <w:b/>
          <w:sz w:val="32"/>
          <w:szCs w:val="32"/>
        </w:rPr>
        <w:t>, 2014</w:t>
      </w:r>
    </w:p>
    <w:p w:rsidR="003B340D" w:rsidRDefault="003B340D" w:rsidP="003B340D">
      <w:pPr>
        <w:jc w:val="center"/>
        <w:rPr>
          <w:b/>
          <w:sz w:val="32"/>
          <w:szCs w:val="32"/>
        </w:rPr>
      </w:pPr>
      <w:smartTag w:uri="urn:schemas-microsoft-com:office:smarttags" w:element="time">
        <w:smartTagPr>
          <w:attr w:name="Minute" w:val="30"/>
          <w:attr w:name="Hour" w:val="16"/>
        </w:smartTagPr>
        <w:r>
          <w:rPr>
            <w:b/>
            <w:sz w:val="32"/>
            <w:szCs w:val="32"/>
          </w:rPr>
          <w:t>4:30 p.m.</w:t>
        </w:r>
      </w:smartTag>
      <w:r>
        <w:rPr>
          <w:b/>
          <w:sz w:val="32"/>
          <w:szCs w:val="32"/>
        </w:rPr>
        <w:t xml:space="preserve"> – Village Hall Committee Room</w:t>
      </w:r>
    </w:p>
    <w:p w:rsidR="00C00D7C" w:rsidRDefault="003B340D" w:rsidP="003B340D">
      <w:r>
        <w:t xml:space="preserve">In attendance:  </w:t>
      </w:r>
      <w:r w:rsidR="0011505A">
        <w:t xml:space="preserve"> </w:t>
      </w:r>
      <w:r w:rsidR="006B02B6">
        <w:t xml:space="preserve">Abe Goldberg, </w:t>
      </w:r>
      <w:r w:rsidR="005C1428">
        <w:t>Michelle Boehm,</w:t>
      </w:r>
      <w:r w:rsidR="006B02B6">
        <w:t xml:space="preserve"> </w:t>
      </w:r>
      <w:r w:rsidR="00007D84">
        <w:t xml:space="preserve">Mary Ellen DeHaven, </w:t>
      </w:r>
      <w:r w:rsidR="0011505A">
        <w:t>Alicia Domack, Joel Dresang,</w:t>
      </w:r>
      <w:r w:rsidR="007C76BF">
        <w:t xml:space="preserve"> </w:t>
      </w:r>
      <w:r w:rsidR="005310FA">
        <w:t xml:space="preserve">Catherine Flaherty, </w:t>
      </w:r>
      <w:r w:rsidR="00A02E4D">
        <w:t xml:space="preserve">Kristin Fraser, </w:t>
      </w:r>
      <w:r w:rsidR="00173ACC">
        <w:t xml:space="preserve"> </w:t>
      </w:r>
      <w:r w:rsidR="00007D84">
        <w:t xml:space="preserve">Marion Gottschalk, </w:t>
      </w:r>
      <w:r w:rsidR="006B02B6">
        <w:t>Nan</w:t>
      </w:r>
      <w:r w:rsidR="0011505A">
        <w:t>cy Lizdas</w:t>
      </w:r>
      <w:r w:rsidR="00A02E4D">
        <w:t xml:space="preserve">, </w:t>
      </w:r>
      <w:r w:rsidR="00AF749D">
        <w:t>Melissa Nelsen</w:t>
      </w:r>
      <w:r w:rsidR="00007D84">
        <w:t xml:space="preserve">, </w:t>
      </w:r>
      <w:r w:rsidR="005C1428">
        <w:t>Priscilla Pardini</w:t>
      </w:r>
      <w:r w:rsidR="00007D84">
        <w:t xml:space="preserve">, Steve Kavalauskas, </w:t>
      </w:r>
      <w:r w:rsidR="00C00D7C">
        <w:t>.</w:t>
      </w:r>
      <w:r w:rsidR="001709EC">
        <w:t xml:space="preserve">  Absent:</w:t>
      </w:r>
      <w:r w:rsidR="005310FA">
        <w:t xml:space="preserve"> </w:t>
      </w:r>
      <w:r w:rsidR="006B02B6">
        <w:t xml:space="preserve"> </w:t>
      </w:r>
      <w:r w:rsidR="00007D84">
        <w:t xml:space="preserve">Jane Frederick and Mike McCauley. </w:t>
      </w:r>
      <w:r w:rsidR="001709EC">
        <w:t xml:space="preserve">  Guests:  </w:t>
      </w:r>
      <w:r w:rsidR="00173ACC">
        <w:t xml:space="preserve">Rose </w:t>
      </w:r>
      <w:proofErr w:type="spellStart"/>
      <w:r w:rsidR="00173ACC">
        <w:t>Spano</w:t>
      </w:r>
      <w:proofErr w:type="spellEnd"/>
      <w:r w:rsidR="00173ACC">
        <w:t xml:space="preserve"> </w:t>
      </w:r>
      <w:proofErr w:type="spellStart"/>
      <w:r w:rsidR="00173ACC">
        <w:t>Ianelli</w:t>
      </w:r>
      <w:proofErr w:type="spellEnd"/>
      <w:r w:rsidR="00007D84">
        <w:t xml:space="preserve">, potential new director; Richard Eschner, Jenny Heyden, Pat Algiers, Melissa </w:t>
      </w:r>
      <w:proofErr w:type="spellStart"/>
      <w:r w:rsidR="00007D84">
        <w:t>Mar</w:t>
      </w:r>
      <w:r w:rsidR="005145C8">
        <w:t>schka</w:t>
      </w:r>
      <w:proofErr w:type="spellEnd"/>
      <w:r w:rsidR="00007D84">
        <w:t xml:space="preserve"> and Beth Carey (for Plein Air) and Marilyn John (North Shore Presbyterian Church)</w:t>
      </w:r>
    </w:p>
    <w:p w:rsidR="003B340D" w:rsidRDefault="003B340D" w:rsidP="003B340D">
      <w:pPr>
        <w:numPr>
          <w:ilvl w:val="0"/>
          <w:numId w:val="10"/>
        </w:numPr>
        <w:spacing w:after="0" w:line="240" w:lineRule="auto"/>
      </w:pPr>
      <w:r w:rsidRPr="0060624C">
        <w:rPr>
          <w:b/>
        </w:rPr>
        <w:t>Call to Order</w:t>
      </w:r>
      <w:r>
        <w:t>. The meeting wa</w:t>
      </w:r>
      <w:r w:rsidR="000C20E1">
        <w:t xml:space="preserve">s called to order by </w:t>
      </w:r>
      <w:r w:rsidR="00007D84">
        <w:t xml:space="preserve">President </w:t>
      </w:r>
      <w:r w:rsidR="006B02B6">
        <w:t>Abe Goldberg</w:t>
      </w:r>
      <w:r w:rsidR="007C76BF">
        <w:t xml:space="preserve"> </w:t>
      </w:r>
      <w:r w:rsidR="000C20E1">
        <w:t xml:space="preserve"> </w:t>
      </w:r>
      <w:r>
        <w:t>at 4:3</w:t>
      </w:r>
      <w:r w:rsidR="00007D84">
        <w:t>6</w:t>
      </w:r>
      <w:r>
        <w:t xml:space="preserve"> P.M.</w:t>
      </w:r>
      <w:r w:rsidR="0060624C">
        <w:br/>
      </w:r>
    </w:p>
    <w:p w:rsidR="00DF0947" w:rsidRPr="00855945" w:rsidRDefault="003B340D" w:rsidP="00855945">
      <w:pPr>
        <w:numPr>
          <w:ilvl w:val="0"/>
          <w:numId w:val="10"/>
        </w:numPr>
        <w:spacing w:after="0" w:line="240" w:lineRule="auto"/>
      </w:pPr>
      <w:r w:rsidRPr="00DA341A">
        <w:rPr>
          <w:b/>
        </w:rPr>
        <w:t>Approval of Minutes</w:t>
      </w:r>
      <w:r>
        <w:t xml:space="preserve">. </w:t>
      </w:r>
      <w:r w:rsidR="00DA341A">
        <w:t xml:space="preserve">Director </w:t>
      </w:r>
      <w:r w:rsidR="00007D84">
        <w:t xml:space="preserve">Flaherty moved </w:t>
      </w:r>
      <w:r w:rsidR="00855945">
        <w:t xml:space="preserve">to approve the minutes of </w:t>
      </w:r>
      <w:r w:rsidR="00007D84">
        <w:t>March 11</w:t>
      </w:r>
      <w:r w:rsidR="00173ACC">
        <w:t>, 2014</w:t>
      </w:r>
      <w:r w:rsidR="00855945">
        <w:t xml:space="preserve"> as presented.  Motion seconded by Director </w:t>
      </w:r>
      <w:r w:rsidR="00007D84">
        <w:t>Fraser</w:t>
      </w:r>
      <w:r w:rsidR="00855945">
        <w:t xml:space="preserve">.  </w:t>
      </w:r>
      <w:r w:rsidR="00DF0947">
        <w:t xml:space="preserve"> </w:t>
      </w:r>
      <w:r w:rsidR="00DF0947" w:rsidRPr="00855945">
        <w:rPr>
          <w:b/>
        </w:rPr>
        <w:t>Motion approved unanimously.</w:t>
      </w:r>
    </w:p>
    <w:p w:rsidR="00AE7667" w:rsidRDefault="00AE7667" w:rsidP="00DF0947">
      <w:pPr>
        <w:spacing w:after="0" w:line="240" w:lineRule="auto"/>
        <w:ind w:left="360"/>
      </w:pPr>
    </w:p>
    <w:p w:rsidR="009850DF" w:rsidRDefault="009850DF" w:rsidP="00294BEE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</w:rPr>
        <w:t xml:space="preserve">Plein Air </w:t>
      </w:r>
      <w:proofErr w:type="gramStart"/>
      <w:r>
        <w:rPr>
          <w:b/>
        </w:rPr>
        <w:t xml:space="preserve">Presentation </w:t>
      </w:r>
      <w:r>
        <w:t xml:space="preserve"> -</w:t>
      </w:r>
      <w:proofErr w:type="gramEnd"/>
      <w:r>
        <w:t xml:space="preserve"> Public Art Committee Chair Dick Eschner presented the Shorewood Foundation with a poster  signed by the artists from the 2013 Plein Air Event.</w:t>
      </w:r>
    </w:p>
    <w:p w:rsidR="009850DF" w:rsidRDefault="009850DF" w:rsidP="009850DF">
      <w:pPr>
        <w:pStyle w:val="ListParagraph"/>
        <w:spacing w:after="0" w:line="240" w:lineRule="auto"/>
        <w:ind w:left="360"/>
      </w:pPr>
    </w:p>
    <w:p w:rsidR="009850DF" w:rsidRDefault="009850DF" w:rsidP="009850DF">
      <w:pPr>
        <w:pStyle w:val="ListParagraph"/>
        <w:spacing w:after="0" w:line="240" w:lineRule="auto"/>
        <w:ind w:left="360"/>
      </w:pPr>
      <w:r>
        <w:t>Jump to Item 5bii.</w:t>
      </w:r>
    </w:p>
    <w:p w:rsidR="009850DF" w:rsidRPr="009850DF" w:rsidRDefault="009850DF" w:rsidP="009850DF">
      <w:pPr>
        <w:pStyle w:val="ListParagraph"/>
        <w:spacing w:after="0" w:line="240" w:lineRule="auto"/>
        <w:ind w:left="360"/>
      </w:pPr>
    </w:p>
    <w:p w:rsidR="00274D07" w:rsidRDefault="00DF0947" w:rsidP="00294BEE">
      <w:pPr>
        <w:pStyle w:val="ListParagraph"/>
        <w:numPr>
          <w:ilvl w:val="0"/>
          <w:numId w:val="10"/>
        </w:numPr>
        <w:spacing w:after="0" w:line="240" w:lineRule="auto"/>
      </w:pPr>
      <w:r w:rsidRPr="009850DF">
        <w:rPr>
          <w:b/>
        </w:rPr>
        <w:t>Treasurer’s Report</w:t>
      </w:r>
      <w:r>
        <w:t xml:space="preserve"> </w:t>
      </w:r>
      <w:proofErr w:type="gramStart"/>
      <w:r>
        <w:t xml:space="preserve">- </w:t>
      </w:r>
      <w:r w:rsidR="00855945">
        <w:t xml:space="preserve"> T</w:t>
      </w:r>
      <w:r w:rsidR="0046720B">
        <w:t>reasurer’s</w:t>
      </w:r>
      <w:proofErr w:type="gramEnd"/>
      <w:r w:rsidR="0046720B">
        <w:t xml:space="preserve"> report </w:t>
      </w:r>
      <w:r w:rsidR="00274D07">
        <w:t>(date</w:t>
      </w:r>
      <w:r w:rsidR="00855945">
        <w:t>d</w:t>
      </w:r>
      <w:r w:rsidR="000D135E">
        <w:t xml:space="preserve"> 5/13/2014</w:t>
      </w:r>
      <w:r w:rsidR="00274D07">
        <w:t xml:space="preserve">) </w:t>
      </w:r>
      <w:r w:rsidR="0046720B">
        <w:t xml:space="preserve">was </w:t>
      </w:r>
      <w:r w:rsidR="00432F11">
        <w:t>presented to the Board for review.  (C</w:t>
      </w:r>
      <w:r w:rsidR="005653AC">
        <w:t>opy available on request.)</w:t>
      </w:r>
      <w:r w:rsidR="002B288E">
        <w:t xml:space="preserve">  </w:t>
      </w:r>
      <w:r w:rsidR="00294BEE">
        <w:t xml:space="preserve">The Foundation has </w:t>
      </w:r>
      <w:r w:rsidR="00D96EB5">
        <w:t>approximately $</w:t>
      </w:r>
      <w:r w:rsidR="001B525A">
        <w:t>74</w:t>
      </w:r>
      <w:r w:rsidR="00D96EB5">
        <w:t>,</w:t>
      </w:r>
      <w:r w:rsidR="006B02B6">
        <w:t>000 a</w:t>
      </w:r>
      <w:r w:rsidR="00294BEE">
        <w:t xml:space="preserve">vailable for grants.  </w:t>
      </w:r>
    </w:p>
    <w:p w:rsidR="00274D07" w:rsidRDefault="00274D07" w:rsidP="00274D07">
      <w:pPr>
        <w:spacing w:after="0" w:line="240" w:lineRule="auto"/>
        <w:ind w:left="360"/>
        <w:rPr>
          <w:b/>
        </w:rPr>
      </w:pPr>
    </w:p>
    <w:p w:rsidR="00DF0947" w:rsidRPr="00DF0947" w:rsidRDefault="00DF0947" w:rsidP="00DF0947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</w:rPr>
        <w:t>Standing Committees</w:t>
      </w:r>
    </w:p>
    <w:p w:rsidR="00DF0947" w:rsidRDefault="00DF0947" w:rsidP="00DF0947">
      <w:pPr>
        <w:pStyle w:val="ListParagraph"/>
        <w:numPr>
          <w:ilvl w:val="1"/>
          <w:numId w:val="10"/>
        </w:numPr>
        <w:spacing w:after="0" w:line="240" w:lineRule="auto"/>
      </w:pPr>
      <w:r>
        <w:rPr>
          <w:b/>
        </w:rPr>
        <w:t xml:space="preserve">Audit/Finance Committee Report - </w:t>
      </w:r>
      <w:r>
        <w:t xml:space="preserve">  Nothing to report.</w:t>
      </w:r>
    </w:p>
    <w:p w:rsidR="001170D9" w:rsidRPr="001170D9" w:rsidRDefault="00DF0947" w:rsidP="001170D9">
      <w:pPr>
        <w:pStyle w:val="ListParagraph"/>
        <w:numPr>
          <w:ilvl w:val="1"/>
          <w:numId w:val="10"/>
        </w:numPr>
        <w:spacing w:after="0" w:line="240" w:lineRule="auto"/>
      </w:pPr>
      <w:r>
        <w:rPr>
          <w:b/>
        </w:rPr>
        <w:t>Grants Committee</w:t>
      </w:r>
    </w:p>
    <w:p w:rsidR="001170D9" w:rsidRPr="00A3096D" w:rsidRDefault="001170D9" w:rsidP="001170D9">
      <w:pPr>
        <w:pStyle w:val="ListParagraph"/>
        <w:numPr>
          <w:ilvl w:val="2"/>
          <w:numId w:val="10"/>
        </w:numPr>
        <w:spacing w:after="0" w:line="240" w:lineRule="auto"/>
      </w:pPr>
      <w:r>
        <w:rPr>
          <w:b/>
        </w:rPr>
        <w:t>Shoreline Interfaith Neighborhood Outreach Program</w:t>
      </w:r>
      <w:r w:rsidR="00A3096D">
        <w:rPr>
          <w:b/>
        </w:rPr>
        <w:t xml:space="preserve"> - $100 x 5 years</w:t>
      </w:r>
    </w:p>
    <w:p w:rsidR="00A3096D" w:rsidRDefault="00A3096D" w:rsidP="00A3096D">
      <w:pPr>
        <w:pStyle w:val="ListParagraph"/>
        <w:numPr>
          <w:ilvl w:val="3"/>
          <w:numId w:val="10"/>
        </w:numPr>
        <w:spacing w:after="0" w:line="240" w:lineRule="auto"/>
      </w:pPr>
      <w:r>
        <w:rPr>
          <w:b/>
        </w:rPr>
        <w:t>The Foundation did not want to commit to funds 4 years down; they only considered the current year.  After discussion, Director Flaherty moved, seconded by Director Pardini to approve the grant request of $1,000 for one (1) year only.  Motion was approved.</w:t>
      </w:r>
    </w:p>
    <w:p w:rsidR="001170D9" w:rsidRPr="005110B6" w:rsidRDefault="001170D9" w:rsidP="001170D9">
      <w:pPr>
        <w:pStyle w:val="ListParagraph"/>
        <w:numPr>
          <w:ilvl w:val="2"/>
          <w:numId w:val="10"/>
        </w:numPr>
        <w:spacing w:after="0" w:line="240" w:lineRule="auto"/>
        <w:rPr>
          <w:b/>
        </w:rPr>
      </w:pPr>
      <w:r w:rsidRPr="005110B6">
        <w:rPr>
          <w:b/>
        </w:rPr>
        <w:t>Shorewood Public Art Committee - $10,000</w:t>
      </w:r>
    </w:p>
    <w:p w:rsidR="001170D9" w:rsidRDefault="001170D9" w:rsidP="001170D9">
      <w:pPr>
        <w:pStyle w:val="ListParagraph"/>
        <w:numPr>
          <w:ilvl w:val="3"/>
          <w:numId w:val="10"/>
        </w:numPr>
        <w:spacing w:after="0" w:line="240" w:lineRule="auto"/>
      </w:pPr>
      <w:r>
        <w:t>Public Art Committee is seeking support for the 2</w:t>
      </w:r>
      <w:r w:rsidRPr="001170D9">
        <w:rPr>
          <w:vertAlign w:val="superscript"/>
        </w:rPr>
        <w:t>nd</w:t>
      </w:r>
      <w:r>
        <w:t xml:space="preserve"> annual Plein Air Art Event.  They are expanding on last year’s event to be a more community oriented event, covering all ages.  It will be a 4-day event vs. 3-day; outreach beyond Shorewood to include the east side, downtown, other Plein Air venues; planning extensive social media campaign.  See handouts regarding economic impact on Village.  </w:t>
      </w:r>
      <w:r w:rsidR="00852799">
        <w:t xml:space="preserve">The funds sought from the Foundation represent 1/10 of the overall funds needed.  Additional funds are being sought through </w:t>
      </w:r>
      <w:r w:rsidR="00852799">
        <w:lastRenderedPageBreak/>
        <w:t xml:space="preserve">grants from the Greater Milwaukee Foundation, the Mary </w:t>
      </w:r>
      <w:proofErr w:type="spellStart"/>
      <w:r w:rsidR="00852799">
        <w:t>Nohl</w:t>
      </w:r>
      <w:proofErr w:type="spellEnd"/>
      <w:r w:rsidR="00852799">
        <w:t xml:space="preserve"> grant, etc. and through </w:t>
      </w:r>
      <w:proofErr w:type="gramStart"/>
      <w:r w:rsidR="00852799">
        <w:t>artists</w:t>
      </w:r>
      <w:proofErr w:type="gramEnd"/>
      <w:r w:rsidR="00852799">
        <w:t xml:space="preserve"> fees, sponsor prizes, art sales, etc.</w:t>
      </w:r>
      <w:r w:rsidR="00A3096D">
        <w:t xml:space="preserve"> and as pushing to have this event to become a part of the Village Marketing Committee.</w:t>
      </w:r>
    </w:p>
    <w:p w:rsidR="00A3096D" w:rsidRDefault="00A3096D" w:rsidP="00A3096D">
      <w:pPr>
        <w:pStyle w:val="ListParagraph"/>
        <w:spacing w:after="0" w:line="240" w:lineRule="auto"/>
        <w:ind w:left="1440"/>
      </w:pPr>
    </w:p>
    <w:p w:rsidR="00852799" w:rsidRDefault="00852799" w:rsidP="00852799">
      <w:pPr>
        <w:pStyle w:val="ListParagraph"/>
        <w:spacing w:after="0" w:line="240" w:lineRule="auto"/>
        <w:ind w:left="1440"/>
      </w:pPr>
      <w:r>
        <w:t xml:space="preserve">The Foundation questioned whether or not last year’s donation was supposed to be a one-time support to this event and that the event was to be self-sustaining from that point forward.  There was some discussion and clarity was requested.  </w:t>
      </w:r>
    </w:p>
    <w:p w:rsidR="00852799" w:rsidRDefault="00852799" w:rsidP="00852799">
      <w:pPr>
        <w:pStyle w:val="ListParagraph"/>
        <w:spacing w:after="0" w:line="240" w:lineRule="auto"/>
        <w:ind w:left="1440"/>
      </w:pPr>
    </w:p>
    <w:p w:rsidR="00A84E6A" w:rsidRDefault="00A3096D" w:rsidP="00852799">
      <w:pPr>
        <w:pStyle w:val="ListParagraph"/>
        <w:spacing w:after="0" w:line="240" w:lineRule="auto"/>
        <w:ind w:left="1440"/>
      </w:pPr>
      <w:r>
        <w:t>There were two options on the table.  Option 1 – to table the request to get more correct numbers and answer 1) support or not to</w:t>
      </w:r>
      <w:r w:rsidR="00A84E6A">
        <w:t xml:space="preserve"> support; if support, how much.   Director Flaherty to e-mail Plein Air folks to ask for clarity on the numbers and will send out revenue pages to Board after she receives </w:t>
      </w:r>
      <w:proofErr w:type="spellStart"/>
      <w:r w:rsidR="00A84E6A">
        <w:t>pdf</w:t>
      </w:r>
      <w:proofErr w:type="spellEnd"/>
      <w:r w:rsidR="00A84E6A">
        <w:t xml:space="preserve"> from Diane.</w:t>
      </w:r>
    </w:p>
    <w:p w:rsidR="00A84E6A" w:rsidRDefault="00A84E6A" w:rsidP="00852799">
      <w:pPr>
        <w:pStyle w:val="ListParagraph"/>
        <w:spacing w:after="0" w:line="240" w:lineRule="auto"/>
        <w:ind w:left="1440"/>
      </w:pPr>
    </w:p>
    <w:p w:rsidR="00852799" w:rsidRDefault="00DD12D9" w:rsidP="00852799">
      <w:pPr>
        <w:pStyle w:val="ListParagraph"/>
        <w:spacing w:after="0" w:line="240" w:lineRule="auto"/>
        <w:ind w:left="1440"/>
      </w:pPr>
      <w:r>
        <w:t xml:space="preserve">Director Gottschalk </w:t>
      </w:r>
      <w:r w:rsidR="00A84E6A">
        <w:t>moved to approve the $10,000 grant request contingent on receiving new numbers from the Public Art Committee and providing an impact summary and proof of performance and the Shorewood Founda</w:t>
      </w:r>
      <w:r>
        <w:t>tion</w:t>
      </w:r>
      <w:r w:rsidR="00A84E6A">
        <w:t xml:space="preserve"> is listed as </w:t>
      </w:r>
      <w:r>
        <w:t xml:space="preserve">the supporting sponsor.  Motion was not voted on.  </w:t>
      </w:r>
      <w:r w:rsidR="00852799">
        <w:t>The request was tabled and it was agreed that the members would discuss and vote by email.</w:t>
      </w:r>
    </w:p>
    <w:p w:rsidR="00852799" w:rsidRDefault="00852799" w:rsidP="00852799">
      <w:pPr>
        <w:pStyle w:val="ListParagraph"/>
        <w:spacing w:after="0" w:line="240" w:lineRule="auto"/>
        <w:ind w:left="1440"/>
      </w:pPr>
    </w:p>
    <w:p w:rsidR="001170D9" w:rsidRDefault="001170D9" w:rsidP="001170D9">
      <w:pPr>
        <w:pStyle w:val="ListParagraph"/>
        <w:numPr>
          <w:ilvl w:val="2"/>
          <w:numId w:val="10"/>
        </w:numPr>
        <w:spacing w:after="0" w:line="240" w:lineRule="auto"/>
      </w:pPr>
      <w:r w:rsidRPr="005110B6">
        <w:rPr>
          <w:b/>
        </w:rPr>
        <w:t>Shorewood Concert Band - $1000</w:t>
      </w:r>
      <w:r w:rsidR="00852799">
        <w:t xml:space="preserve"> – This is an annual request and will be included with th</w:t>
      </w:r>
      <w:r w:rsidR="004D271D">
        <w:t>e standing grants for next year</w:t>
      </w:r>
      <w:r w:rsidR="00852799">
        <w:t xml:space="preserve">.  Motion by Director Flaherty, </w:t>
      </w:r>
      <w:r w:rsidR="004D271D">
        <w:t>seconded by Director Dresang to approve the grant request for the Shorewood Concert Band in the amount of $1000.  Motion unanimously approved.</w:t>
      </w:r>
    </w:p>
    <w:p w:rsidR="004D271D" w:rsidRDefault="004D271D" w:rsidP="004D271D">
      <w:pPr>
        <w:pStyle w:val="ListParagraph"/>
        <w:spacing w:after="0" w:line="240" w:lineRule="auto"/>
        <w:ind w:left="1080"/>
      </w:pPr>
    </w:p>
    <w:p w:rsidR="001170D9" w:rsidRDefault="001170D9" w:rsidP="001170D9">
      <w:pPr>
        <w:pStyle w:val="ListParagraph"/>
        <w:numPr>
          <w:ilvl w:val="2"/>
          <w:numId w:val="10"/>
        </w:numPr>
        <w:spacing w:after="0" w:line="240" w:lineRule="auto"/>
      </w:pPr>
      <w:r w:rsidRPr="005110B6">
        <w:rPr>
          <w:b/>
        </w:rPr>
        <w:t>North Shore Presbyterian Church - $500</w:t>
      </w:r>
      <w:r w:rsidR="00852799">
        <w:t xml:space="preserve"> – After some discussion</w:t>
      </w:r>
      <w:r w:rsidR="00A3096D">
        <w:t>, Director Flaherty moved and seconded by Director Fraser not to recommend this grant for approval.</w:t>
      </w:r>
    </w:p>
    <w:p w:rsidR="00852799" w:rsidRDefault="00852799" w:rsidP="00852799">
      <w:pPr>
        <w:pStyle w:val="ListParagraph"/>
        <w:spacing w:after="0" w:line="240" w:lineRule="auto"/>
        <w:ind w:left="1080"/>
      </w:pPr>
    </w:p>
    <w:p w:rsidR="00364803" w:rsidRDefault="001170D9" w:rsidP="001170D9">
      <w:pPr>
        <w:pStyle w:val="ListParagraph"/>
        <w:numPr>
          <w:ilvl w:val="2"/>
          <w:numId w:val="10"/>
        </w:numPr>
        <w:spacing w:after="0" w:line="240" w:lineRule="auto"/>
      </w:pPr>
      <w:r w:rsidRPr="005110B6">
        <w:rPr>
          <w:b/>
        </w:rPr>
        <w:t>Shorewood Connections - $1740</w:t>
      </w:r>
      <w:r w:rsidR="00364803" w:rsidRPr="001170D9">
        <w:rPr>
          <w:b/>
        </w:rPr>
        <w:t xml:space="preserve"> </w:t>
      </w:r>
      <w:r w:rsidR="004D271D">
        <w:rPr>
          <w:b/>
        </w:rPr>
        <w:t xml:space="preserve">– </w:t>
      </w:r>
      <w:r w:rsidR="004D271D" w:rsidRPr="005110B6">
        <w:t>Shor</w:t>
      </w:r>
      <w:r w:rsidR="00133A75">
        <w:t>ewood Connects is requesting the</w:t>
      </w:r>
      <w:r w:rsidR="004D271D" w:rsidRPr="005110B6">
        <w:t>s</w:t>
      </w:r>
      <w:r w:rsidR="00133A75">
        <w:t>e</w:t>
      </w:r>
      <w:r w:rsidR="004D271D" w:rsidRPr="005110B6">
        <w:t xml:space="preserve"> funds in order to provide hats for the volunteers who assist with the bi-annual yard clean up days.  The Foundation members felt that there should be some recognition of our donation on the hats.  It was concluded that a brief note or tag (even a slip of paper) be included with each hat distributed.  Motion by Director Lizdas</w:t>
      </w:r>
      <w:r w:rsidR="005110B6" w:rsidRPr="005110B6">
        <w:t xml:space="preserve"> to approve the grant request with the stipulation that the Foundation be recognized,</w:t>
      </w:r>
      <w:r w:rsidR="00133A75">
        <w:t xml:space="preserve"> seconded by Director Kava</w:t>
      </w:r>
      <w:r w:rsidR="005110B6" w:rsidRPr="005110B6">
        <w:t>lauskas.</w:t>
      </w:r>
      <w:r w:rsidR="005110B6">
        <w:rPr>
          <w:b/>
        </w:rPr>
        <w:t xml:space="preserve">  Motion unanimously approved.</w:t>
      </w:r>
    </w:p>
    <w:p w:rsidR="007C1656" w:rsidRDefault="007C1656" w:rsidP="007C1656">
      <w:pPr>
        <w:spacing w:after="0" w:line="240" w:lineRule="auto"/>
        <w:ind w:left="720"/>
      </w:pPr>
    </w:p>
    <w:p w:rsidR="00BA7C74" w:rsidRDefault="003B340D" w:rsidP="00F548AA">
      <w:pPr>
        <w:numPr>
          <w:ilvl w:val="1"/>
          <w:numId w:val="10"/>
        </w:numPr>
        <w:spacing w:after="0" w:line="240" w:lineRule="auto"/>
      </w:pPr>
      <w:r w:rsidRPr="00951A25">
        <w:rPr>
          <w:b/>
        </w:rPr>
        <w:t>Special Events Committee Report</w:t>
      </w:r>
      <w:r w:rsidR="0046720B">
        <w:t xml:space="preserve"> – </w:t>
      </w:r>
      <w:r w:rsidR="00DD12D9">
        <w:t>Will be represented at 4</w:t>
      </w:r>
      <w:r w:rsidR="00DD12D9" w:rsidRPr="00DD12D9">
        <w:rPr>
          <w:vertAlign w:val="superscript"/>
        </w:rPr>
        <w:t>th</w:t>
      </w:r>
      <w:r w:rsidR="00DD12D9">
        <w:t xml:space="preserve"> of July, Summer Concert (no table).  Need to order give-a-ways for parade.  Director Gottschalk will check with her business vendor re: cost of 1000 flag pencils</w:t>
      </w:r>
    </w:p>
    <w:p w:rsidR="003131B8" w:rsidRDefault="003131B8" w:rsidP="007C1656">
      <w:pPr>
        <w:spacing w:after="0" w:line="240" w:lineRule="auto"/>
      </w:pPr>
    </w:p>
    <w:p w:rsidR="00526874" w:rsidRDefault="00E81629" w:rsidP="00526874">
      <w:pPr>
        <w:numPr>
          <w:ilvl w:val="1"/>
          <w:numId w:val="10"/>
        </w:numPr>
        <w:spacing w:after="0" w:line="240" w:lineRule="auto"/>
      </w:pPr>
      <w:r w:rsidRPr="002B328D">
        <w:rPr>
          <w:b/>
        </w:rPr>
        <w:t>Public Relations/</w:t>
      </w:r>
      <w:r w:rsidR="00951A25">
        <w:rPr>
          <w:b/>
        </w:rPr>
        <w:t>Marketing</w:t>
      </w:r>
      <w:r w:rsidR="002B328D">
        <w:t xml:space="preserve"> –</w:t>
      </w:r>
    </w:p>
    <w:p w:rsidR="004A0CB4" w:rsidRDefault="005D0951" w:rsidP="005D0951">
      <w:pPr>
        <w:numPr>
          <w:ilvl w:val="2"/>
          <w:numId w:val="10"/>
        </w:numPr>
        <w:spacing w:after="0" w:line="240" w:lineRule="auto"/>
      </w:pPr>
      <w:r>
        <w:t xml:space="preserve">Director </w:t>
      </w:r>
      <w:r w:rsidR="004A0CB4">
        <w:t>Gottschalk is almost through with the 1</w:t>
      </w:r>
      <w:r w:rsidR="004A0CB4" w:rsidRPr="004A0CB4">
        <w:rPr>
          <w:vertAlign w:val="superscript"/>
        </w:rPr>
        <w:t>st</w:t>
      </w:r>
      <w:r w:rsidR="004A0CB4">
        <w:t xml:space="preserve"> newsletter.  Entering the last of the emails.</w:t>
      </w:r>
    </w:p>
    <w:p w:rsidR="005D0951" w:rsidRDefault="005D0951" w:rsidP="005D0951">
      <w:pPr>
        <w:spacing w:after="0" w:line="240" w:lineRule="auto"/>
        <w:ind w:left="1080"/>
      </w:pPr>
    </w:p>
    <w:p w:rsidR="00E81DD8" w:rsidRDefault="009504BE" w:rsidP="00766F53">
      <w:pPr>
        <w:numPr>
          <w:ilvl w:val="1"/>
          <w:numId w:val="10"/>
        </w:numPr>
        <w:tabs>
          <w:tab w:val="left" w:pos="1890"/>
        </w:tabs>
        <w:spacing w:after="0" w:line="240" w:lineRule="auto"/>
      </w:pPr>
      <w:r>
        <w:rPr>
          <w:b/>
        </w:rPr>
        <w:t>Development Committee</w:t>
      </w:r>
      <w:r w:rsidR="002B328D">
        <w:t xml:space="preserve"> –</w:t>
      </w:r>
      <w:r w:rsidR="00766F53">
        <w:t xml:space="preserve"> Nothing to report</w:t>
      </w:r>
      <w:r w:rsidR="00DE34BF">
        <w:t>.</w:t>
      </w:r>
    </w:p>
    <w:p w:rsidR="005653AC" w:rsidRDefault="005653AC" w:rsidP="0026290F">
      <w:pPr>
        <w:tabs>
          <w:tab w:val="left" w:pos="1890"/>
        </w:tabs>
        <w:spacing w:after="0" w:line="240" w:lineRule="auto"/>
        <w:ind w:left="2250"/>
      </w:pPr>
    </w:p>
    <w:p w:rsidR="00D04482" w:rsidRDefault="00DE7893" w:rsidP="00D04482">
      <w:pPr>
        <w:numPr>
          <w:ilvl w:val="1"/>
          <w:numId w:val="10"/>
        </w:numPr>
        <w:spacing w:after="0" w:line="240" w:lineRule="auto"/>
        <w:rPr>
          <w:b/>
        </w:rPr>
      </w:pPr>
      <w:r>
        <w:rPr>
          <w:b/>
        </w:rPr>
        <w:t>Nominating, Bylaws and Recruitment Committee Report</w:t>
      </w:r>
      <w:r w:rsidR="001A3F5B">
        <w:rPr>
          <w:b/>
        </w:rPr>
        <w:t xml:space="preserve"> </w:t>
      </w:r>
    </w:p>
    <w:p w:rsidR="00D04482" w:rsidRDefault="00D04482" w:rsidP="00D04482">
      <w:pPr>
        <w:numPr>
          <w:ilvl w:val="2"/>
          <w:numId w:val="10"/>
        </w:numPr>
        <w:spacing w:after="0" w:line="240" w:lineRule="auto"/>
        <w:rPr>
          <w:b/>
        </w:rPr>
      </w:pPr>
      <w:r>
        <w:rPr>
          <w:b/>
        </w:rPr>
        <w:t>Election of Slate of Officers – The slate of officers for 2014-2015 was presented as follows:</w:t>
      </w:r>
    </w:p>
    <w:p w:rsidR="00D04482" w:rsidRPr="00D04482" w:rsidRDefault="00D04482" w:rsidP="00D04482">
      <w:pPr>
        <w:numPr>
          <w:ilvl w:val="3"/>
          <w:numId w:val="10"/>
        </w:numPr>
        <w:spacing w:after="0" w:line="240" w:lineRule="auto"/>
      </w:pPr>
      <w:r w:rsidRPr="00D04482">
        <w:t>Alicia Domack- President</w:t>
      </w:r>
      <w:r w:rsidR="00041F15">
        <w:t>; Steve Kavalauskas, Secretary/Treasurer</w:t>
      </w:r>
    </w:p>
    <w:p w:rsidR="00D04482" w:rsidRPr="00D04482" w:rsidRDefault="00D04482" w:rsidP="00D04482">
      <w:pPr>
        <w:numPr>
          <w:ilvl w:val="3"/>
          <w:numId w:val="10"/>
        </w:numPr>
        <w:spacing w:after="0" w:line="240" w:lineRule="auto"/>
      </w:pPr>
      <w:r w:rsidRPr="00D04482">
        <w:lastRenderedPageBreak/>
        <w:t>Joel Dresang – Audit/Finance</w:t>
      </w:r>
    </w:p>
    <w:p w:rsidR="00D04482" w:rsidRPr="00D04482" w:rsidRDefault="00D04482" w:rsidP="00D04482">
      <w:pPr>
        <w:numPr>
          <w:ilvl w:val="3"/>
          <w:numId w:val="10"/>
        </w:numPr>
        <w:spacing w:after="0" w:line="240" w:lineRule="auto"/>
      </w:pPr>
      <w:r w:rsidRPr="00D04482">
        <w:t>Catherine Flaherty – Grants</w:t>
      </w:r>
    </w:p>
    <w:p w:rsidR="00D04482" w:rsidRPr="00D04482" w:rsidRDefault="00D04482" w:rsidP="00D04482">
      <w:pPr>
        <w:numPr>
          <w:ilvl w:val="3"/>
          <w:numId w:val="10"/>
        </w:numPr>
        <w:spacing w:after="0" w:line="240" w:lineRule="auto"/>
      </w:pPr>
      <w:r w:rsidRPr="00D04482">
        <w:t>Marion Gottschalk – Special Events</w:t>
      </w:r>
    </w:p>
    <w:p w:rsidR="00D04482" w:rsidRPr="00D04482" w:rsidRDefault="00D04482" w:rsidP="00D04482">
      <w:pPr>
        <w:numPr>
          <w:ilvl w:val="3"/>
          <w:numId w:val="10"/>
        </w:numPr>
        <w:spacing w:after="0" w:line="240" w:lineRule="auto"/>
      </w:pPr>
      <w:r w:rsidRPr="00D04482">
        <w:t>Michelle Boehm – Public Relations</w:t>
      </w:r>
    </w:p>
    <w:p w:rsidR="00D04482" w:rsidRDefault="00D04482" w:rsidP="00D04482">
      <w:pPr>
        <w:numPr>
          <w:ilvl w:val="3"/>
          <w:numId w:val="10"/>
        </w:numPr>
        <w:spacing w:after="0" w:line="240" w:lineRule="auto"/>
      </w:pPr>
      <w:r w:rsidRPr="00D04482">
        <w:t>Kristin Fraser – Development</w:t>
      </w:r>
    </w:p>
    <w:p w:rsidR="00CD66DD" w:rsidRDefault="00CD66DD" w:rsidP="00CD66DD">
      <w:pPr>
        <w:pStyle w:val="ListParagraph"/>
        <w:spacing w:after="0" w:line="240" w:lineRule="auto"/>
        <w:ind w:left="360"/>
      </w:pPr>
    </w:p>
    <w:p w:rsidR="00CD66DD" w:rsidRDefault="00CD66DD" w:rsidP="00CD66DD">
      <w:pPr>
        <w:pStyle w:val="ListParagraph"/>
        <w:spacing w:after="0" w:line="240" w:lineRule="auto"/>
        <w:ind w:left="360"/>
      </w:pPr>
      <w:r>
        <w:t xml:space="preserve">Director Domack moved to approve the slate of officers as presented.  Motion seconded by Director Lizdas.  </w:t>
      </w:r>
      <w:r w:rsidRPr="00CD66DD">
        <w:rPr>
          <w:b/>
        </w:rPr>
        <w:t>Motion unanimously approved.</w:t>
      </w:r>
    </w:p>
    <w:p w:rsidR="00CD66DD" w:rsidRDefault="00CD66DD" w:rsidP="00CD66DD">
      <w:pPr>
        <w:spacing w:after="0" w:line="240" w:lineRule="auto"/>
        <w:ind w:left="720"/>
      </w:pPr>
    </w:p>
    <w:p w:rsidR="00041F15" w:rsidRDefault="001A39EF" w:rsidP="00CD66DD">
      <w:pPr>
        <w:numPr>
          <w:ilvl w:val="2"/>
          <w:numId w:val="10"/>
        </w:numPr>
        <w:spacing w:after="0" w:line="240" w:lineRule="auto"/>
      </w:pPr>
      <w:r>
        <w:t xml:space="preserve">Nominating Committee – Director Domack moved to appoint Rose </w:t>
      </w:r>
      <w:proofErr w:type="spellStart"/>
      <w:r>
        <w:t>Spano</w:t>
      </w:r>
      <w:proofErr w:type="spellEnd"/>
      <w:r>
        <w:t xml:space="preserve"> </w:t>
      </w:r>
      <w:proofErr w:type="spellStart"/>
      <w:r>
        <w:t>Ianelli</w:t>
      </w:r>
      <w:proofErr w:type="spellEnd"/>
      <w:r>
        <w:t xml:space="preserve"> to fill a vacant position on the Shorewood Foundation Board, seconded by Director Lizdas.  Motion approved unanimously.</w:t>
      </w:r>
    </w:p>
    <w:p w:rsidR="001A39EF" w:rsidRPr="00D04482" w:rsidRDefault="001A39EF" w:rsidP="00CD66DD">
      <w:pPr>
        <w:numPr>
          <w:ilvl w:val="2"/>
          <w:numId w:val="10"/>
        </w:numPr>
        <w:spacing w:after="0" w:line="240" w:lineRule="auto"/>
      </w:pPr>
      <w:r>
        <w:t>Conflict of Interest Statements were distributed to all Shorewood Foundation directors.  They should be signed and returned to President Domack.</w:t>
      </w:r>
      <w:r w:rsidR="00CD66DD">
        <w:t xml:space="preserve">  Additional copies will be made available at the July 8, 2014 meeting for those directors not present.</w:t>
      </w:r>
    </w:p>
    <w:p w:rsidR="00E81DD8" w:rsidRDefault="00E81DD8" w:rsidP="00E81DD8">
      <w:pPr>
        <w:pStyle w:val="ListParagraph"/>
        <w:spacing w:after="0" w:line="240" w:lineRule="auto"/>
        <w:ind w:left="1080"/>
      </w:pPr>
    </w:p>
    <w:p w:rsidR="00F654F2" w:rsidRDefault="00F408B1" w:rsidP="00041F15">
      <w:pPr>
        <w:numPr>
          <w:ilvl w:val="1"/>
          <w:numId w:val="10"/>
        </w:numPr>
        <w:spacing w:after="0" w:line="240" w:lineRule="auto"/>
        <w:rPr>
          <w:b/>
        </w:rPr>
      </w:pPr>
      <w:r w:rsidRPr="0026290F">
        <w:rPr>
          <w:b/>
        </w:rPr>
        <w:t>Old Business</w:t>
      </w:r>
    </w:p>
    <w:p w:rsidR="00041F15" w:rsidRDefault="00041F15" w:rsidP="00041F15">
      <w:pPr>
        <w:numPr>
          <w:ilvl w:val="2"/>
          <w:numId w:val="10"/>
        </w:numPr>
        <w:spacing w:after="0" w:line="240" w:lineRule="auto"/>
      </w:pPr>
      <w:r w:rsidRPr="00041F15">
        <w:t xml:space="preserve">Village Manager Chris Swartz will be signing </w:t>
      </w:r>
      <w:r w:rsidR="003D5109">
        <w:t>a</w:t>
      </w:r>
      <w:r w:rsidRPr="00041F15">
        <w:t xml:space="preserve"> three-year, $11,500/year contract for fireworks with the Mad Bomber Productions.</w:t>
      </w:r>
    </w:p>
    <w:p w:rsidR="00CD66DD" w:rsidRPr="00041F15" w:rsidRDefault="00CD66DD" w:rsidP="00CD66DD">
      <w:pPr>
        <w:spacing w:after="0" w:line="240" w:lineRule="auto"/>
        <w:ind w:left="1080"/>
      </w:pPr>
    </w:p>
    <w:p w:rsidR="00097DCC" w:rsidRPr="00097DCC" w:rsidRDefault="00F408B1" w:rsidP="00097DCC">
      <w:pPr>
        <w:numPr>
          <w:ilvl w:val="0"/>
          <w:numId w:val="10"/>
        </w:numPr>
        <w:spacing w:after="0" w:line="240" w:lineRule="auto"/>
        <w:rPr>
          <w:b/>
        </w:rPr>
      </w:pPr>
      <w:r w:rsidRPr="00F408B1">
        <w:rPr>
          <w:b/>
        </w:rPr>
        <w:t>New Business</w:t>
      </w:r>
      <w:r>
        <w:t xml:space="preserve"> – </w:t>
      </w:r>
      <w:r w:rsidR="00B27FAA" w:rsidRPr="00097DCC">
        <w:rPr>
          <w:rFonts w:ascii="Arial" w:hAnsi="Arial" w:cs="Arial"/>
          <w:sz w:val="20"/>
          <w:szCs w:val="20"/>
        </w:rPr>
        <w:t>None</w:t>
      </w:r>
    </w:p>
    <w:p w:rsidR="00097DCC" w:rsidRPr="00097DCC" w:rsidRDefault="00097DCC" w:rsidP="00097DCC">
      <w:pPr>
        <w:pStyle w:val="ListParagraph"/>
        <w:spacing w:after="0" w:line="240" w:lineRule="auto"/>
        <w:rPr>
          <w:b/>
        </w:rPr>
      </w:pPr>
    </w:p>
    <w:p w:rsidR="00F408B1" w:rsidRPr="00055FFE" w:rsidRDefault="00F408B1" w:rsidP="00F408B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 xml:space="preserve">Next meeting is scheduled for </w:t>
      </w:r>
      <w:r w:rsidRPr="00055FFE">
        <w:rPr>
          <w:b/>
        </w:rPr>
        <w:t xml:space="preserve">Tuesday, </w:t>
      </w:r>
      <w:r w:rsidR="00041F15" w:rsidRPr="00055FFE">
        <w:rPr>
          <w:b/>
        </w:rPr>
        <w:t>July 8</w:t>
      </w:r>
      <w:r w:rsidR="00B27FAA" w:rsidRPr="00055FFE">
        <w:rPr>
          <w:b/>
        </w:rPr>
        <w:t>,</w:t>
      </w:r>
      <w:r w:rsidR="00E72E2C" w:rsidRPr="00055FFE">
        <w:rPr>
          <w:b/>
        </w:rPr>
        <w:t xml:space="preserve"> 201</w:t>
      </w:r>
      <w:r w:rsidR="003A4BCA" w:rsidRPr="00055FFE">
        <w:rPr>
          <w:b/>
        </w:rPr>
        <w:t>4</w:t>
      </w:r>
      <w:r w:rsidR="00041F15">
        <w:t>.</w:t>
      </w:r>
    </w:p>
    <w:p w:rsidR="00F408B1" w:rsidRPr="00F408B1" w:rsidRDefault="00F408B1" w:rsidP="00F408B1">
      <w:pPr>
        <w:spacing w:after="0" w:line="240" w:lineRule="auto"/>
        <w:rPr>
          <w:b/>
        </w:rPr>
      </w:pPr>
    </w:p>
    <w:p w:rsidR="00F408B1" w:rsidRPr="00F408B1" w:rsidRDefault="00415339" w:rsidP="00F408B1">
      <w:pPr>
        <w:numPr>
          <w:ilvl w:val="0"/>
          <w:numId w:val="10"/>
        </w:numPr>
        <w:spacing w:after="0" w:line="240" w:lineRule="auto"/>
        <w:rPr>
          <w:b/>
        </w:rPr>
      </w:pPr>
      <w:r w:rsidRPr="00415339">
        <w:rPr>
          <w:b/>
        </w:rPr>
        <w:t>Adjournment.</w:t>
      </w:r>
      <w:r>
        <w:t xml:space="preserve">  </w:t>
      </w:r>
      <w:r w:rsidR="00F408B1">
        <w:t xml:space="preserve">Motion made by </w:t>
      </w:r>
      <w:r w:rsidR="00CC2BBE">
        <w:t>Director</w:t>
      </w:r>
      <w:r w:rsidR="005310FA">
        <w:t xml:space="preserve"> </w:t>
      </w:r>
      <w:r w:rsidR="003A4BCA">
        <w:t>Flaherty</w:t>
      </w:r>
      <w:r w:rsidR="000261A2">
        <w:t xml:space="preserve"> </w:t>
      </w:r>
      <w:r w:rsidR="00CC2BBE">
        <w:t xml:space="preserve">and seconded by Director </w:t>
      </w:r>
      <w:r w:rsidR="003A4BCA">
        <w:t xml:space="preserve">Lizdas </w:t>
      </w:r>
      <w:r w:rsidR="00CC2BBE">
        <w:t>to adjourn the meeting at</w:t>
      </w:r>
      <w:r w:rsidR="0039607B">
        <w:t xml:space="preserve"> </w:t>
      </w:r>
      <w:r w:rsidR="001A39EF">
        <w:t>6:35</w:t>
      </w:r>
      <w:r w:rsidR="0041115F">
        <w:t xml:space="preserve"> </w:t>
      </w:r>
      <w:r w:rsidR="00CC2BBE">
        <w:t xml:space="preserve">p.m.  </w:t>
      </w:r>
      <w:r w:rsidR="00CC2BBE" w:rsidRPr="00415339">
        <w:rPr>
          <w:b/>
        </w:rPr>
        <w:t>Motion carried unanimously</w:t>
      </w:r>
      <w:r w:rsidR="00CC2BBE">
        <w:t>.</w:t>
      </w:r>
    </w:p>
    <w:p w:rsidR="00F408B1" w:rsidRPr="00F408B1" w:rsidRDefault="00F408B1" w:rsidP="00F408B1">
      <w:pPr>
        <w:spacing w:after="0" w:line="240" w:lineRule="auto"/>
        <w:ind w:left="360"/>
        <w:rPr>
          <w:b/>
        </w:rPr>
      </w:pPr>
    </w:p>
    <w:p w:rsidR="003B340D" w:rsidRDefault="003B340D" w:rsidP="003B340D">
      <w:r>
        <w:t>Respectfully submitted,</w:t>
      </w:r>
    </w:p>
    <w:p w:rsidR="00911322" w:rsidRDefault="005145C8" w:rsidP="003B340D">
      <w:r>
        <w:t>//ddh</w:t>
      </w:r>
    </w:p>
    <w:p w:rsidR="003510E4" w:rsidRPr="003B340D" w:rsidRDefault="000261A2" w:rsidP="003B340D">
      <w:r>
        <w:t>Diane DeWindt-Hall</w:t>
      </w:r>
      <w:r>
        <w:br/>
      </w:r>
      <w:r w:rsidR="003B340D">
        <w:t>Recording Secretary</w:t>
      </w:r>
      <w:r w:rsidR="00526874">
        <w:tab/>
      </w:r>
      <w:r w:rsidR="00526874">
        <w:tab/>
      </w:r>
    </w:p>
    <w:sectPr w:rsidR="003510E4" w:rsidRPr="003B340D" w:rsidSect="00FE2894">
      <w:headerReference w:type="default" r:id="rId9"/>
      <w:footerReference w:type="default" r:id="rId10"/>
      <w:pgSz w:w="12240" w:h="15840"/>
      <w:pgMar w:top="630" w:right="1354" w:bottom="5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FE" w:rsidRDefault="00055FFE" w:rsidP="001B7249">
      <w:pPr>
        <w:spacing w:after="0" w:line="240" w:lineRule="auto"/>
      </w:pPr>
      <w:r>
        <w:separator/>
      </w:r>
    </w:p>
  </w:endnote>
  <w:endnote w:type="continuationSeparator" w:id="0">
    <w:p w:rsidR="00055FFE" w:rsidRDefault="00055FFE" w:rsidP="001B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FE" w:rsidRDefault="00055FFE" w:rsidP="00456B3A">
    <w:pPr>
      <w:pStyle w:val="Footer"/>
    </w:pPr>
    <w:proofErr w:type="spellStart"/>
    <w:proofErr w:type="gramStart"/>
    <w:r>
      <w:rPr>
        <w:sz w:val="18"/>
        <w:szCs w:val="18"/>
      </w:rPr>
      <w:t>sf</w:t>
    </w:r>
    <w:proofErr w:type="spellEnd"/>
    <w:r>
      <w:rPr>
        <w:sz w:val="18"/>
        <w:szCs w:val="18"/>
      </w:rPr>
      <w:t>/2014/m</w:t>
    </w:r>
    <w:r w:rsidRPr="00526874">
      <w:rPr>
        <w:sz w:val="18"/>
        <w:szCs w:val="18"/>
      </w:rPr>
      <w:t>inutes</w:t>
    </w:r>
    <w:proofErr w:type="gramEnd"/>
    <w:r w:rsidRPr="00526874">
      <w:rPr>
        <w:sz w:val="18"/>
        <w:szCs w:val="18"/>
      </w:rPr>
      <w:t xml:space="preserve"> </w:t>
    </w:r>
    <w:r w:rsidR="002619CA">
      <w:rPr>
        <w:sz w:val="18"/>
        <w:szCs w:val="18"/>
      </w:rPr>
      <w:t>2014-05-13</w:t>
    </w:r>
    <w:r>
      <w:tab/>
    </w:r>
    <w:r>
      <w:tab/>
    </w:r>
    <w:fldSimple w:instr=" PAGE   \* MERGEFORMAT ">
      <w:r w:rsidR="005145C8">
        <w:rPr>
          <w:noProof/>
        </w:rPr>
        <w:t>3</w:t>
      </w:r>
    </w:fldSimple>
  </w:p>
  <w:p w:rsidR="00055FFE" w:rsidRDefault="00055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FE" w:rsidRDefault="00055FFE" w:rsidP="001B7249">
      <w:pPr>
        <w:spacing w:after="0" w:line="240" w:lineRule="auto"/>
      </w:pPr>
      <w:r>
        <w:separator/>
      </w:r>
    </w:p>
  </w:footnote>
  <w:footnote w:type="continuationSeparator" w:id="0">
    <w:p w:rsidR="00055FFE" w:rsidRDefault="00055FFE" w:rsidP="001B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FE" w:rsidRDefault="00055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63"/>
    <w:multiLevelType w:val="hybridMultilevel"/>
    <w:tmpl w:val="7D72F904"/>
    <w:lvl w:ilvl="0" w:tplc="E7D0D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84294"/>
    <w:multiLevelType w:val="hybridMultilevel"/>
    <w:tmpl w:val="CFD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4B77"/>
    <w:multiLevelType w:val="multilevel"/>
    <w:tmpl w:val="A738C28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CB1669"/>
    <w:multiLevelType w:val="hybridMultilevel"/>
    <w:tmpl w:val="028C1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D07140"/>
    <w:multiLevelType w:val="hybridMultilevel"/>
    <w:tmpl w:val="F8707A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44E360D"/>
    <w:multiLevelType w:val="hybridMultilevel"/>
    <w:tmpl w:val="B0124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86119"/>
    <w:multiLevelType w:val="hybridMultilevel"/>
    <w:tmpl w:val="E8E2D418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15D37018"/>
    <w:multiLevelType w:val="hybridMultilevel"/>
    <w:tmpl w:val="240A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0EF9"/>
    <w:multiLevelType w:val="hybridMultilevel"/>
    <w:tmpl w:val="F2BA81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54DB5"/>
    <w:multiLevelType w:val="hybridMultilevel"/>
    <w:tmpl w:val="BA0AAA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242B4B09"/>
    <w:multiLevelType w:val="hybridMultilevel"/>
    <w:tmpl w:val="C674D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CC2FFE"/>
    <w:multiLevelType w:val="hybridMultilevel"/>
    <w:tmpl w:val="BB34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B43D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026F63"/>
    <w:multiLevelType w:val="hybridMultilevel"/>
    <w:tmpl w:val="F1E09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EA0D18"/>
    <w:multiLevelType w:val="hybridMultilevel"/>
    <w:tmpl w:val="1BEA3E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4C1B5B30"/>
    <w:multiLevelType w:val="hybridMultilevel"/>
    <w:tmpl w:val="FDD0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24A25"/>
    <w:multiLevelType w:val="hybridMultilevel"/>
    <w:tmpl w:val="67AE12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3814DE3"/>
    <w:multiLevelType w:val="hybridMultilevel"/>
    <w:tmpl w:val="7C983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AB048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5D0D79BD"/>
    <w:multiLevelType w:val="hybridMultilevel"/>
    <w:tmpl w:val="3130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8633D"/>
    <w:multiLevelType w:val="hybridMultilevel"/>
    <w:tmpl w:val="CE8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86C64"/>
    <w:multiLevelType w:val="hybridMultilevel"/>
    <w:tmpl w:val="10DE7D1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69BD33BD"/>
    <w:multiLevelType w:val="multilevel"/>
    <w:tmpl w:val="0E38C6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3EE4F75"/>
    <w:multiLevelType w:val="hybridMultilevel"/>
    <w:tmpl w:val="031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B725E"/>
    <w:multiLevelType w:val="hybridMultilevel"/>
    <w:tmpl w:val="B0DA06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610284E"/>
    <w:multiLevelType w:val="hybridMultilevel"/>
    <w:tmpl w:val="CE6A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480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EC7982"/>
    <w:multiLevelType w:val="hybridMultilevel"/>
    <w:tmpl w:val="65AE2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388B5DE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BAF6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6"/>
  </w:num>
  <w:num w:numId="5">
    <w:abstractNumId w:val="27"/>
  </w:num>
  <w:num w:numId="6">
    <w:abstractNumId w:val="25"/>
  </w:num>
  <w:num w:numId="7">
    <w:abstractNumId w:val="3"/>
  </w:num>
  <w:num w:numId="8">
    <w:abstractNumId w:val="21"/>
  </w:num>
  <w:num w:numId="9">
    <w:abstractNumId w:val="19"/>
  </w:num>
  <w:num w:numId="10">
    <w:abstractNumId w:val="13"/>
  </w:num>
  <w:num w:numId="11">
    <w:abstractNumId w:val="17"/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11"/>
  </w:num>
  <w:num w:numId="17">
    <w:abstractNumId w:val="26"/>
  </w:num>
  <w:num w:numId="18">
    <w:abstractNumId w:val="18"/>
  </w:num>
  <w:num w:numId="19">
    <w:abstractNumId w:val="24"/>
  </w:num>
  <w:num w:numId="20">
    <w:abstractNumId w:val="9"/>
  </w:num>
  <w:num w:numId="21">
    <w:abstractNumId w:val="15"/>
  </w:num>
  <w:num w:numId="22">
    <w:abstractNumId w:val="22"/>
  </w:num>
  <w:num w:numId="23">
    <w:abstractNumId w:val="6"/>
  </w:num>
  <w:num w:numId="24">
    <w:abstractNumId w:val="14"/>
  </w:num>
  <w:num w:numId="25">
    <w:abstractNumId w:val="5"/>
  </w:num>
  <w:num w:numId="26">
    <w:abstractNumId w:val="0"/>
  </w:num>
  <w:num w:numId="27">
    <w:abstractNumId w:val="2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/>
  <w:rsids>
    <w:rsidRoot w:val="00181869"/>
    <w:rsid w:val="00006A10"/>
    <w:rsid w:val="00007D84"/>
    <w:rsid w:val="000139A3"/>
    <w:rsid w:val="00013D6A"/>
    <w:rsid w:val="000261A2"/>
    <w:rsid w:val="000329D2"/>
    <w:rsid w:val="00041F15"/>
    <w:rsid w:val="000440E1"/>
    <w:rsid w:val="000442ED"/>
    <w:rsid w:val="00045D23"/>
    <w:rsid w:val="00055FFE"/>
    <w:rsid w:val="000564B5"/>
    <w:rsid w:val="00066AD8"/>
    <w:rsid w:val="00077C17"/>
    <w:rsid w:val="000842BE"/>
    <w:rsid w:val="000852D3"/>
    <w:rsid w:val="00085630"/>
    <w:rsid w:val="00092669"/>
    <w:rsid w:val="00097DCC"/>
    <w:rsid w:val="000A1045"/>
    <w:rsid w:val="000A489A"/>
    <w:rsid w:val="000A6565"/>
    <w:rsid w:val="000B4DA1"/>
    <w:rsid w:val="000B70C1"/>
    <w:rsid w:val="000C20E1"/>
    <w:rsid w:val="000C2936"/>
    <w:rsid w:val="000D135E"/>
    <w:rsid w:val="000E073A"/>
    <w:rsid w:val="000E5ABD"/>
    <w:rsid w:val="000F49C2"/>
    <w:rsid w:val="0010229A"/>
    <w:rsid w:val="001103E7"/>
    <w:rsid w:val="00111BD6"/>
    <w:rsid w:val="00113F5A"/>
    <w:rsid w:val="0011505A"/>
    <w:rsid w:val="001170D9"/>
    <w:rsid w:val="00117740"/>
    <w:rsid w:val="00120674"/>
    <w:rsid w:val="001252CC"/>
    <w:rsid w:val="00133A75"/>
    <w:rsid w:val="0013428C"/>
    <w:rsid w:val="001356A1"/>
    <w:rsid w:val="001377A6"/>
    <w:rsid w:val="00137C8E"/>
    <w:rsid w:val="00157D46"/>
    <w:rsid w:val="001709EC"/>
    <w:rsid w:val="00173890"/>
    <w:rsid w:val="00173ACC"/>
    <w:rsid w:val="0017633F"/>
    <w:rsid w:val="00181869"/>
    <w:rsid w:val="00183D95"/>
    <w:rsid w:val="00184703"/>
    <w:rsid w:val="00193093"/>
    <w:rsid w:val="001975DA"/>
    <w:rsid w:val="001A39EF"/>
    <w:rsid w:val="001A3F5B"/>
    <w:rsid w:val="001B0783"/>
    <w:rsid w:val="001B18CA"/>
    <w:rsid w:val="001B525A"/>
    <w:rsid w:val="001B7249"/>
    <w:rsid w:val="001D6ED7"/>
    <w:rsid w:val="00204856"/>
    <w:rsid w:val="00213262"/>
    <w:rsid w:val="00214F6B"/>
    <w:rsid w:val="00215A73"/>
    <w:rsid w:val="00217B79"/>
    <w:rsid w:val="00227B28"/>
    <w:rsid w:val="00253ADA"/>
    <w:rsid w:val="002545EB"/>
    <w:rsid w:val="002556F5"/>
    <w:rsid w:val="002559C7"/>
    <w:rsid w:val="002619CA"/>
    <w:rsid w:val="0026290F"/>
    <w:rsid w:val="00274D07"/>
    <w:rsid w:val="00294BEE"/>
    <w:rsid w:val="002977CF"/>
    <w:rsid w:val="002A2FCB"/>
    <w:rsid w:val="002B076D"/>
    <w:rsid w:val="002B288E"/>
    <w:rsid w:val="002B328D"/>
    <w:rsid w:val="002B380B"/>
    <w:rsid w:val="002C1277"/>
    <w:rsid w:val="002C18A4"/>
    <w:rsid w:val="002C3307"/>
    <w:rsid w:val="002C5AD2"/>
    <w:rsid w:val="002C5BD7"/>
    <w:rsid w:val="002C6A14"/>
    <w:rsid w:val="002D36C8"/>
    <w:rsid w:val="002D5C97"/>
    <w:rsid w:val="002F21AE"/>
    <w:rsid w:val="002F7BD9"/>
    <w:rsid w:val="00303B6E"/>
    <w:rsid w:val="003118C4"/>
    <w:rsid w:val="00311C26"/>
    <w:rsid w:val="003131B8"/>
    <w:rsid w:val="00313EE1"/>
    <w:rsid w:val="003152C9"/>
    <w:rsid w:val="00324190"/>
    <w:rsid w:val="0033127A"/>
    <w:rsid w:val="003400C4"/>
    <w:rsid w:val="003401E7"/>
    <w:rsid w:val="003510E4"/>
    <w:rsid w:val="003522C0"/>
    <w:rsid w:val="003531D4"/>
    <w:rsid w:val="00363847"/>
    <w:rsid w:val="00364803"/>
    <w:rsid w:val="003648AE"/>
    <w:rsid w:val="00373425"/>
    <w:rsid w:val="00374CB4"/>
    <w:rsid w:val="00375657"/>
    <w:rsid w:val="00392067"/>
    <w:rsid w:val="0039511C"/>
    <w:rsid w:val="0039607B"/>
    <w:rsid w:val="003970DC"/>
    <w:rsid w:val="003A4BCA"/>
    <w:rsid w:val="003B14AB"/>
    <w:rsid w:val="003B340D"/>
    <w:rsid w:val="003C3075"/>
    <w:rsid w:val="003D3155"/>
    <w:rsid w:val="003D3D6A"/>
    <w:rsid w:val="003D5109"/>
    <w:rsid w:val="003F58B3"/>
    <w:rsid w:val="00407B34"/>
    <w:rsid w:val="0041115F"/>
    <w:rsid w:val="00415339"/>
    <w:rsid w:val="00422362"/>
    <w:rsid w:val="004225B1"/>
    <w:rsid w:val="00424752"/>
    <w:rsid w:val="00432F11"/>
    <w:rsid w:val="00445A69"/>
    <w:rsid w:val="00454D4C"/>
    <w:rsid w:val="00456B3A"/>
    <w:rsid w:val="0045726F"/>
    <w:rsid w:val="0046720B"/>
    <w:rsid w:val="00472993"/>
    <w:rsid w:val="00472B28"/>
    <w:rsid w:val="0047387F"/>
    <w:rsid w:val="00491F0A"/>
    <w:rsid w:val="00496B0B"/>
    <w:rsid w:val="004A0CB4"/>
    <w:rsid w:val="004A214F"/>
    <w:rsid w:val="004A4CFD"/>
    <w:rsid w:val="004A5F0E"/>
    <w:rsid w:val="004B2124"/>
    <w:rsid w:val="004B29AB"/>
    <w:rsid w:val="004B7F54"/>
    <w:rsid w:val="004C122F"/>
    <w:rsid w:val="004C2F87"/>
    <w:rsid w:val="004C7A07"/>
    <w:rsid w:val="004D0276"/>
    <w:rsid w:val="004D0CAD"/>
    <w:rsid w:val="004D271D"/>
    <w:rsid w:val="004D31DE"/>
    <w:rsid w:val="004D7F1B"/>
    <w:rsid w:val="004E218E"/>
    <w:rsid w:val="004E575D"/>
    <w:rsid w:val="004E74C0"/>
    <w:rsid w:val="004F302A"/>
    <w:rsid w:val="004F43CB"/>
    <w:rsid w:val="004F7B15"/>
    <w:rsid w:val="005110B6"/>
    <w:rsid w:val="00512285"/>
    <w:rsid w:val="005145C8"/>
    <w:rsid w:val="005146D4"/>
    <w:rsid w:val="00521A01"/>
    <w:rsid w:val="0052627F"/>
    <w:rsid w:val="00526874"/>
    <w:rsid w:val="005310FA"/>
    <w:rsid w:val="00547D20"/>
    <w:rsid w:val="00555694"/>
    <w:rsid w:val="00555E34"/>
    <w:rsid w:val="00563E6B"/>
    <w:rsid w:val="00564AAD"/>
    <w:rsid w:val="005653AC"/>
    <w:rsid w:val="00581B71"/>
    <w:rsid w:val="005B57C9"/>
    <w:rsid w:val="005B7D22"/>
    <w:rsid w:val="005C1428"/>
    <w:rsid w:val="005C6907"/>
    <w:rsid w:val="005D0951"/>
    <w:rsid w:val="005E009B"/>
    <w:rsid w:val="005E0702"/>
    <w:rsid w:val="005E7869"/>
    <w:rsid w:val="005E7BF9"/>
    <w:rsid w:val="005F0695"/>
    <w:rsid w:val="006058B3"/>
    <w:rsid w:val="0060624C"/>
    <w:rsid w:val="00611264"/>
    <w:rsid w:val="0062365D"/>
    <w:rsid w:val="00630BA5"/>
    <w:rsid w:val="006330A8"/>
    <w:rsid w:val="00644D4D"/>
    <w:rsid w:val="00653AAD"/>
    <w:rsid w:val="00655022"/>
    <w:rsid w:val="0065615B"/>
    <w:rsid w:val="00656E7D"/>
    <w:rsid w:val="0066068C"/>
    <w:rsid w:val="0066466C"/>
    <w:rsid w:val="00675904"/>
    <w:rsid w:val="00676E83"/>
    <w:rsid w:val="00677866"/>
    <w:rsid w:val="006A09CC"/>
    <w:rsid w:val="006A7803"/>
    <w:rsid w:val="006B02B6"/>
    <w:rsid w:val="006B05BA"/>
    <w:rsid w:val="006C0AC2"/>
    <w:rsid w:val="006C40BD"/>
    <w:rsid w:val="006D77A3"/>
    <w:rsid w:val="006E0E10"/>
    <w:rsid w:val="006F1988"/>
    <w:rsid w:val="006F328B"/>
    <w:rsid w:val="006F5D4C"/>
    <w:rsid w:val="006F6151"/>
    <w:rsid w:val="007056D1"/>
    <w:rsid w:val="0071559E"/>
    <w:rsid w:val="00725E4C"/>
    <w:rsid w:val="0073544A"/>
    <w:rsid w:val="0073619D"/>
    <w:rsid w:val="00753062"/>
    <w:rsid w:val="00763B4D"/>
    <w:rsid w:val="0076629D"/>
    <w:rsid w:val="00766F53"/>
    <w:rsid w:val="00771A59"/>
    <w:rsid w:val="00774C9D"/>
    <w:rsid w:val="00775594"/>
    <w:rsid w:val="00776DE8"/>
    <w:rsid w:val="00784173"/>
    <w:rsid w:val="00796E62"/>
    <w:rsid w:val="007A6BE7"/>
    <w:rsid w:val="007B20E7"/>
    <w:rsid w:val="007B7CF0"/>
    <w:rsid w:val="007C1656"/>
    <w:rsid w:val="007C1C7E"/>
    <w:rsid w:val="007C5CD4"/>
    <w:rsid w:val="007C76BF"/>
    <w:rsid w:val="007D057F"/>
    <w:rsid w:val="007D4225"/>
    <w:rsid w:val="007E5065"/>
    <w:rsid w:val="007F0E07"/>
    <w:rsid w:val="007F5E7B"/>
    <w:rsid w:val="00820848"/>
    <w:rsid w:val="00827233"/>
    <w:rsid w:val="00830DF3"/>
    <w:rsid w:val="00830F0D"/>
    <w:rsid w:val="00833F2F"/>
    <w:rsid w:val="00846A57"/>
    <w:rsid w:val="0085111D"/>
    <w:rsid w:val="00851EE4"/>
    <w:rsid w:val="00852799"/>
    <w:rsid w:val="00855945"/>
    <w:rsid w:val="00857407"/>
    <w:rsid w:val="008622BF"/>
    <w:rsid w:val="008653AA"/>
    <w:rsid w:val="00867ACD"/>
    <w:rsid w:val="008767EB"/>
    <w:rsid w:val="008824D5"/>
    <w:rsid w:val="00883D97"/>
    <w:rsid w:val="00887003"/>
    <w:rsid w:val="00895DFC"/>
    <w:rsid w:val="00896960"/>
    <w:rsid w:val="008B7C76"/>
    <w:rsid w:val="008C7521"/>
    <w:rsid w:val="008D16F0"/>
    <w:rsid w:val="008E41F8"/>
    <w:rsid w:val="008E7879"/>
    <w:rsid w:val="008E78D5"/>
    <w:rsid w:val="008F7BB3"/>
    <w:rsid w:val="009005A9"/>
    <w:rsid w:val="00901C57"/>
    <w:rsid w:val="00911322"/>
    <w:rsid w:val="0091304A"/>
    <w:rsid w:val="00936AC2"/>
    <w:rsid w:val="00937F03"/>
    <w:rsid w:val="00940AF2"/>
    <w:rsid w:val="00941D4D"/>
    <w:rsid w:val="00942D17"/>
    <w:rsid w:val="00946393"/>
    <w:rsid w:val="0094796C"/>
    <w:rsid w:val="009504BE"/>
    <w:rsid w:val="00951A25"/>
    <w:rsid w:val="009539F6"/>
    <w:rsid w:val="00954DB7"/>
    <w:rsid w:val="00957322"/>
    <w:rsid w:val="00962DB5"/>
    <w:rsid w:val="00966B58"/>
    <w:rsid w:val="00977EF7"/>
    <w:rsid w:val="009815EF"/>
    <w:rsid w:val="009850DF"/>
    <w:rsid w:val="00996DA0"/>
    <w:rsid w:val="009A1957"/>
    <w:rsid w:val="009A442C"/>
    <w:rsid w:val="009B0A63"/>
    <w:rsid w:val="009C2E2D"/>
    <w:rsid w:val="009C5AD8"/>
    <w:rsid w:val="009D5519"/>
    <w:rsid w:val="009F1997"/>
    <w:rsid w:val="009F5181"/>
    <w:rsid w:val="00A02E4D"/>
    <w:rsid w:val="00A22F91"/>
    <w:rsid w:val="00A3096D"/>
    <w:rsid w:val="00A3720B"/>
    <w:rsid w:val="00A44B4D"/>
    <w:rsid w:val="00A71AC1"/>
    <w:rsid w:val="00A76826"/>
    <w:rsid w:val="00A817D7"/>
    <w:rsid w:val="00A84E6A"/>
    <w:rsid w:val="00AA3FA9"/>
    <w:rsid w:val="00AA4014"/>
    <w:rsid w:val="00AA4E88"/>
    <w:rsid w:val="00AC41EC"/>
    <w:rsid w:val="00AD1755"/>
    <w:rsid w:val="00AD5D57"/>
    <w:rsid w:val="00AE7667"/>
    <w:rsid w:val="00AF13C0"/>
    <w:rsid w:val="00AF5820"/>
    <w:rsid w:val="00AF749D"/>
    <w:rsid w:val="00B01868"/>
    <w:rsid w:val="00B10104"/>
    <w:rsid w:val="00B13464"/>
    <w:rsid w:val="00B2187C"/>
    <w:rsid w:val="00B21BBC"/>
    <w:rsid w:val="00B27FAA"/>
    <w:rsid w:val="00B379EB"/>
    <w:rsid w:val="00B424FB"/>
    <w:rsid w:val="00B43B65"/>
    <w:rsid w:val="00B4545B"/>
    <w:rsid w:val="00B5688A"/>
    <w:rsid w:val="00B56D92"/>
    <w:rsid w:val="00B67581"/>
    <w:rsid w:val="00B80DAD"/>
    <w:rsid w:val="00B814D3"/>
    <w:rsid w:val="00B87822"/>
    <w:rsid w:val="00B947A4"/>
    <w:rsid w:val="00B96132"/>
    <w:rsid w:val="00B96DF8"/>
    <w:rsid w:val="00BA2B4B"/>
    <w:rsid w:val="00BA7C74"/>
    <w:rsid w:val="00BB17F1"/>
    <w:rsid w:val="00BB24FC"/>
    <w:rsid w:val="00BB71D0"/>
    <w:rsid w:val="00BC5FD9"/>
    <w:rsid w:val="00BD2D84"/>
    <w:rsid w:val="00BE1E5B"/>
    <w:rsid w:val="00BE4BB5"/>
    <w:rsid w:val="00BF6322"/>
    <w:rsid w:val="00C00D7C"/>
    <w:rsid w:val="00C12787"/>
    <w:rsid w:val="00C2547A"/>
    <w:rsid w:val="00C26812"/>
    <w:rsid w:val="00C314ED"/>
    <w:rsid w:val="00C431FD"/>
    <w:rsid w:val="00C4673B"/>
    <w:rsid w:val="00C61651"/>
    <w:rsid w:val="00C71007"/>
    <w:rsid w:val="00C71B58"/>
    <w:rsid w:val="00C75850"/>
    <w:rsid w:val="00C76C5C"/>
    <w:rsid w:val="00CA1310"/>
    <w:rsid w:val="00CA1A21"/>
    <w:rsid w:val="00CA5A19"/>
    <w:rsid w:val="00CB0642"/>
    <w:rsid w:val="00CB138F"/>
    <w:rsid w:val="00CB595A"/>
    <w:rsid w:val="00CC0E27"/>
    <w:rsid w:val="00CC2BBE"/>
    <w:rsid w:val="00CD66DD"/>
    <w:rsid w:val="00CE0017"/>
    <w:rsid w:val="00CE1FB0"/>
    <w:rsid w:val="00CE4E40"/>
    <w:rsid w:val="00CE7821"/>
    <w:rsid w:val="00CF20C0"/>
    <w:rsid w:val="00CF46CA"/>
    <w:rsid w:val="00CF6C5C"/>
    <w:rsid w:val="00CF7A6B"/>
    <w:rsid w:val="00D0030B"/>
    <w:rsid w:val="00D0379A"/>
    <w:rsid w:val="00D04482"/>
    <w:rsid w:val="00D06C65"/>
    <w:rsid w:val="00D12AC9"/>
    <w:rsid w:val="00D2196E"/>
    <w:rsid w:val="00D42703"/>
    <w:rsid w:val="00D4657C"/>
    <w:rsid w:val="00D636C4"/>
    <w:rsid w:val="00D640BB"/>
    <w:rsid w:val="00D76021"/>
    <w:rsid w:val="00D76FBF"/>
    <w:rsid w:val="00D80309"/>
    <w:rsid w:val="00D84311"/>
    <w:rsid w:val="00D93DF3"/>
    <w:rsid w:val="00D96EB5"/>
    <w:rsid w:val="00DA341A"/>
    <w:rsid w:val="00DB1F79"/>
    <w:rsid w:val="00DB2C89"/>
    <w:rsid w:val="00DC0FBB"/>
    <w:rsid w:val="00DD12D9"/>
    <w:rsid w:val="00DE0243"/>
    <w:rsid w:val="00DE257C"/>
    <w:rsid w:val="00DE34BF"/>
    <w:rsid w:val="00DE3F15"/>
    <w:rsid w:val="00DE6277"/>
    <w:rsid w:val="00DE7893"/>
    <w:rsid w:val="00DF0947"/>
    <w:rsid w:val="00DF25F3"/>
    <w:rsid w:val="00DF56B4"/>
    <w:rsid w:val="00E073BF"/>
    <w:rsid w:val="00E11DDB"/>
    <w:rsid w:val="00E137C1"/>
    <w:rsid w:val="00E13A6F"/>
    <w:rsid w:val="00E151A3"/>
    <w:rsid w:val="00E21FAA"/>
    <w:rsid w:val="00E332E3"/>
    <w:rsid w:val="00E34334"/>
    <w:rsid w:val="00E34A29"/>
    <w:rsid w:val="00E409BE"/>
    <w:rsid w:val="00E413B7"/>
    <w:rsid w:val="00E43354"/>
    <w:rsid w:val="00E54BBE"/>
    <w:rsid w:val="00E57521"/>
    <w:rsid w:val="00E62BF6"/>
    <w:rsid w:val="00E62F88"/>
    <w:rsid w:val="00E70484"/>
    <w:rsid w:val="00E72E2C"/>
    <w:rsid w:val="00E81629"/>
    <w:rsid w:val="00E81DD8"/>
    <w:rsid w:val="00E8205E"/>
    <w:rsid w:val="00E83C0F"/>
    <w:rsid w:val="00E93A0E"/>
    <w:rsid w:val="00EA6DF5"/>
    <w:rsid w:val="00EB281B"/>
    <w:rsid w:val="00EB7079"/>
    <w:rsid w:val="00EC1A9F"/>
    <w:rsid w:val="00EC538D"/>
    <w:rsid w:val="00ED6010"/>
    <w:rsid w:val="00EE1B78"/>
    <w:rsid w:val="00EE6FBF"/>
    <w:rsid w:val="00EE7441"/>
    <w:rsid w:val="00EE75FE"/>
    <w:rsid w:val="00EE775F"/>
    <w:rsid w:val="00EF2CD7"/>
    <w:rsid w:val="00EF36A7"/>
    <w:rsid w:val="00F17574"/>
    <w:rsid w:val="00F23FFD"/>
    <w:rsid w:val="00F408B1"/>
    <w:rsid w:val="00F46F67"/>
    <w:rsid w:val="00F548AA"/>
    <w:rsid w:val="00F62D90"/>
    <w:rsid w:val="00F63B1D"/>
    <w:rsid w:val="00F650F9"/>
    <w:rsid w:val="00F654F2"/>
    <w:rsid w:val="00F676A9"/>
    <w:rsid w:val="00F72C69"/>
    <w:rsid w:val="00F87855"/>
    <w:rsid w:val="00FA0DB9"/>
    <w:rsid w:val="00FA1931"/>
    <w:rsid w:val="00FA291D"/>
    <w:rsid w:val="00FA3EF7"/>
    <w:rsid w:val="00FB03BC"/>
    <w:rsid w:val="00FB311F"/>
    <w:rsid w:val="00FD254D"/>
    <w:rsid w:val="00FD3EF4"/>
    <w:rsid w:val="00FE2071"/>
    <w:rsid w:val="00FE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84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4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2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20D60-B86D-4727-B0DE-F497F5FC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851</Words>
  <Characters>5265</Characters>
  <Application>Microsoft Office Word</Application>
  <DocSecurity>0</DocSecurity>
  <Lines>159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Diane Hall</cp:lastModifiedBy>
  <cp:revision>10</cp:revision>
  <cp:lastPrinted>2014-07-07T19:32:00Z</cp:lastPrinted>
  <dcterms:created xsi:type="dcterms:W3CDTF">2014-06-04T21:10:00Z</dcterms:created>
  <dcterms:modified xsi:type="dcterms:W3CDTF">2014-07-09T21:57:00Z</dcterms:modified>
</cp:coreProperties>
</file>